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20D6" w14:textId="689789C1" w:rsidR="00493A40" w:rsidRPr="00A65427" w:rsidRDefault="00E75B82">
      <w:pPr>
        <w:rPr>
          <w:color w:val="4472C4" w:themeColor="accent1"/>
          <w:sz w:val="56"/>
          <w:szCs w:val="56"/>
        </w:rPr>
      </w:pPr>
      <w:r w:rsidRPr="00A65427">
        <w:rPr>
          <w:color w:val="4472C4" w:themeColor="accent1"/>
          <w:sz w:val="56"/>
          <w:szCs w:val="56"/>
        </w:rPr>
        <w:t>Safety protocol – Pawsitive Adventures</w:t>
      </w:r>
    </w:p>
    <w:p w14:paraId="666D39C3" w14:textId="77777777" w:rsidR="00E75B82" w:rsidRDefault="00E75B82"/>
    <w:p w14:paraId="23B21F53" w14:textId="05A09FFD" w:rsidR="00E75B82" w:rsidRDefault="00E75B82" w:rsidP="00E75B82">
      <w:r>
        <w:t>Welcome to Pawsitive Adventures. While prioritizing the safety and well-being of your pets, we ask that all our clients refer to our safety protocols before bringing their pups to daycare.</w:t>
      </w:r>
    </w:p>
    <w:p w14:paraId="5CF4ADA1" w14:textId="77777777" w:rsidR="00193FF8" w:rsidRDefault="00193FF8" w:rsidP="00E75B82">
      <w:pPr>
        <w:rPr>
          <w:color w:val="4472C4" w:themeColor="accent1"/>
        </w:rPr>
      </w:pPr>
    </w:p>
    <w:p w14:paraId="03687132" w14:textId="2046F368" w:rsidR="00E75B82" w:rsidRPr="00A65427" w:rsidRDefault="00E75B82" w:rsidP="00E75B82">
      <w:pPr>
        <w:rPr>
          <w:color w:val="4472C4" w:themeColor="accent1"/>
        </w:rPr>
      </w:pPr>
      <w:r w:rsidRPr="00A65427">
        <w:rPr>
          <w:color w:val="4472C4" w:themeColor="accent1"/>
        </w:rPr>
        <w:t xml:space="preserve">1. Pre-Registration and Evaluation: </w:t>
      </w:r>
    </w:p>
    <w:p w14:paraId="58CB4DED" w14:textId="40A4FBF0" w:rsidR="00E75B82" w:rsidRDefault="00E75B82" w:rsidP="00E75B82">
      <w:r>
        <w:t xml:space="preserve">   - Before bringing your dog to my house please complete our registration process, including providing proof of vaccinations, any medical history, and contact information, as-well as an emergency contact while you’re out of town, and the location of your veterinary.</w:t>
      </w:r>
    </w:p>
    <w:p w14:paraId="0A7950DF" w14:textId="63DF81EF" w:rsidR="00E75B82" w:rsidRDefault="00E75B82" w:rsidP="00E75B82">
      <w:r>
        <w:t xml:space="preserve">   - New dogs are required to undergo an evaluation to assess their behavior, temperament, and compatibility with other dogs. This helps myself and my team place them in the appropriate playgroups. I call this a meet and greet. I am very flexible with the dates and times that you need. Please let me know what is convenient for you, and I will do my best to make it work.</w:t>
      </w:r>
    </w:p>
    <w:p w14:paraId="6B203155" w14:textId="77777777" w:rsidR="00E75B82" w:rsidRDefault="00E75B82" w:rsidP="00E75B82"/>
    <w:p w14:paraId="4D117E2B" w14:textId="367C9115" w:rsidR="00E75B82" w:rsidRDefault="00E75B82" w:rsidP="00E75B82">
      <w:r>
        <w:t xml:space="preserve"> </w:t>
      </w:r>
      <w:r w:rsidRPr="00A65427">
        <w:rPr>
          <w:color w:val="4472C4" w:themeColor="accent1"/>
        </w:rPr>
        <w:t xml:space="preserve">2. Vaccination and Health Requirements: </w:t>
      </w:r>
    </w:p>
    <w:p w14:paraId="54F85D25" w14:textId="77777777" w:rsidR="00215E3C" w:rsidRDefault="00E75B82" w:rsidP="00E75B82">
      <w:r>
        <w:t xml:space="preserve">   - All dogs must be up to date on vaccinations, </w:t>
      </w:r>
    </w:p>
    <w:p w14:paraId="28D5114E" w14:textId="73801968" w:rsidR="00215E3C" w:rsidRDefault="00215E3C" w:rsidP="00E75B82">
      <w:r>
        <w:t xml:space="preserve">This </w:t>
      </w:r>
      <w:r w:rsidR="00E75B82">
        <w:t>includ</w:t>
      </w:r>
      <w:r>
        <w:t>es</w:t>
      </w:r>
    </w:p>
    <w:p w14:paraId="18F5572A" w14:textId="00B722CB" w:rsidR="00215E3C" w:rsidRDefault="00215E3C" w:rsidP="00E75B82">
      <w:r>
        <w:t>DHPP ( Distemper, Hepatitis, Parvo, Parainfluenza)</w:t>
      </w:r>
    </w:p>
    <w:p w14:paraId="1F771761" w14:textId="3EBDF0C2" w:rsidR="00215E3C" w:rsidRDefault="00E75B82" w:rsidP="00E75B82">
      <w:r>
        <w:t>Rabies</w:t>
      </w:r>
    </w:p>
    <w:p w14:paraId="33220DDD" w14:textId="17CA06AA" w:rsidR="00E75B82" w:rsidRDefault="00E75B82" w:rsidP="00E75B82">
      <w:r>
        <w:t>Bordetella (kennel cough)</w:t>
      </w:r>
    </w:p>
    <w:p w14:paraId="7FDBECCB" w14:textId="22FC8C70" w:rsidR="00215E3C" w:rsidRDefault="00215E3C" w:rsidP="00E75B82">
      <w:r>
        <w:t>Annual within 1 year</w:t>
      </w:r>
    </w:p>
    <w:p w14:paraId="3C7AB3BF" w14:textId="42B3019E" w:rsidR="00E75B82" w:rsidRDefault="00E75B82" w:rsidP="00E75B82">
      <w:r>
        <w:t xml:space="preserve">   - Dogs must be free of contagious diseases and parasites. We recommend regular flea and tick prevention and frequent fecal testing.</w:t>
      </w:r>
    </w:p>
    <w:p w14:paraId="4A4E85C5" w14:textId="45BB3A1A" w:rsidR="00E75B82" w:rsidRDefault="00E75B82" w:rsidP="00E75B82">
      <w:r>
        <w:t xml:space="preserve">   - Notify me immediately if your dog becomes sick or has been exposed to any illness.</w:t>
      </w:r>
    </w:p>
    <w:p w14:paraId="416EB92C" w14:textId="77777777" w:rsidR="00E75B82" w:rsidRDefault="00E75B82" w:rsidP="00E75B82"/>
    <w:p w14:paraId="4FC2A852" w14:textId="3A590F29" w:rsidR="00E75B82" w:rsidRPr="00A65427" w:rsidRDefault="00E75B82" w:rsidP="00E75B82">
      <w:pPr>
        <w:rPr>
          <w:color w:val="4472C4" w:themeColor="accent1"/>
        </w:rPr>
      </w:pPr>
      <w:r w:rsidRPr="00A65427">
        <w:rPr>
          <w:color w:val="4472C4" w:themeColor="accent1"/>
        </w:rPr>
        <w:t xml:space="preserve"> 3. Behavior and Training: </w:t>
      </w:r>
    </w:p>
    <w:p w14:paraId="79C03BBC" w14:textId="77777777" w:rsidR="00E75B82" w:rsidRDefault="00E75B82" w:rsidP="00E75B82">
      <w:r>
        <w:t xml:space="preserve">   - Dogs must be well-socialized and non-aggressive towards both other dogs and humans.</w:t>
      </w:r>
    </w:p>
    <w:p w14:paraId="5EC0955A" w14:textId="77777777" w:rsidR="00E75B82" w:rsidRDefault="00E75B82" w:rsidP="00E75B82">
      <w:r>
        <w:t xml:space="preserve">   - Please inform us of any behavioral concerns or special needs your dog may have.</w:t>
      </w:r>
    </w:p>
    <w:p w14:paraId="1D2E99DB" w14:textId="77777777" w:rsidR="00E75B82" w:rsidRDefault="00E75B82" w:rsidP="00E75B82"/>
    <w:p w14:paraId="38F32599" w14:textId="77777777" w:rsidR="00215E3C" w:rsidRDefault="00215E3C" w:rsidP="00E75B82">
      <w:pPr>
        <w:rPr>
          <w:color w:val="4472C4" w:themeColor="accent1"/>
        </w:rPr>
      </w:pPr>
    </w:p>
    <w:p w14:paraId="1FD11936" w14:textId="4DA47396" w:rsidR="00E75B82" w:rsidRPr="00A65427" w:rsidRDefault="00E75B82" w:rsidP="00E75B82">
      <w:pPr>
        <w:rPr>
          <w:color w:val="4472C4" w:themeColor="accent1"/>
        </w:rPr>
      </w:pPr>
      <w:r w:rsidRPr="00A65427">
        <w:rPr>
          <w:color w:val="4472C4" w:themeColor="accent1"/>
        </w:rPr>
        <w:lastRenderedPageBreak/>
        <w:t xml:space="preserve"> 4. Leash and Collar:  </w:t>
      </w:r>
    </w:p>
    <w:p w14:paraId="33C0FE5D" w14:textId="4CB28B7E" w:rsidR="00E75B82" w:rsidRDefault="00E75B82" w:rsidP="00E75B82">
      <w:r>
        <w:t xml:space="preserve">   - Dogs should be on a leash when entering and exiting my home.</w:t>
      </w:r>
    </w:p>
    <w:p w14:paraId="0DEB1625" w14:textId="7747F4E1" w:rsidR="00E75B82" w:rsidRDefault="00E75B82" w:rsidP="00E75B82">
      <w:r>
        <w:t xml:space="preserve">   - We require using a secure collar with an identification tag that includes your pets name and a rabies tag.</w:t>
      </w:r>
    </w:p>
    <w:p w14:paraId="445EE043" w14:textId="77777777" w:rsidR="00193FF8" w:rsidRDefault="00193FF8" w:rsidP="00E75B82">
      <w:pPr>
        <w:rPr>
          <w:color w:val="4472C4" w:themeColor="accent1"/>
        </w:rPr>
      </w:pPr>
    </w:p>
    <w:p w14:paraId="103AEDFD" w14:textId="06CE35CC" w:rsidR="00E75B82" w:rsidRPr="00A65427" w:rsidRDefault="00E75B82" w:rsidP="00E75B82">
      <w:pPr>
        <w:rPr>
          <w:color w:val="4472C4" w:themeColor="accent1"/>
        </w:rPr>
      </w:pPr>
      <w:r w:rsidRPr="00A65427">
        <w:rPr>
          <w:color w:val="4472C4" w:themeColor="accent1"/>
        </w:rPr>
        <w:t xml:space="preserve"> 5. Arrival and Departure:  </w:t>
      </w:r>
    </w:p>
    <w:p w14:paraId="3FC8CB5E" w14:textId="6A21DCCF" w:rsidR="00E75B82" w:rsidRDefault="00E75B82" w:rsidP="00E75B82">
      <w:r>
        <w:t xml:space="preserve">   - Please respect our operating hours for drop-off and pick-up as I try my best to be as flexible as possible.</w:t>
      </w:r>
    </w:p>
    <w:p w14:paraId="152EA16E" w14:textId="44699FB9" w:rsidR="00E75B82" w:rsidRDefault="00E75B82" w:rsidP="00E75B82">
      <w:r>
        <w:t xml:space="preserve">   - Arriving and departing calmly helps reduce stress for your dog and others. Please be patient as it may take a minute to get your dog. Texting me 5 minutes prior to your arrival can help me have your dog ready for </w:t>
      </w:r>
      <w:r w:rsidR="00AA49FF">
        <w:t>pickup</w:t>
      </w:r>
      <w:r>
        <w:t xml:space="preserve"> the </w:t>
      </w:r>
      <w:r w:rsidR="00AA49FF">
        <w:t>moment</w:t>
      </w:r>
      <w:r>
        <w:t xml:space="preserve"> you arrive.</w:t>
      </w:r>
    </w:p>
    <w:p w14:paraId="38F3A8FE" w14:textId="77777777" w:rsidR="00E75B82" w:rsidRDefault="00E75B82" w:rsidP="00E75B82"/>
    <w:p w14:paraId="76A6DC4E" w14:textId="7436105A" w:rsidR="00E75B82" w:rsidRDefault="00E75B82" w:rsidP="00E75B82">
      <w:r>
        <w:t xml:space="preserve"> </w:t>
      </w:r>
      <w:r w:rsidRPr="00A65427">
        <w:rPr>
          <w:color w:val="4472C4" w:themeColor="accent1"/>
        </w:rPr>
        <w:t xml:space="preserve">6. Personal Belongings: </w:t>
      </w:r>
    </w:p>
    <w:p w14:paraId="7A5E99D6" w14:textId="1951493A" w:rsidR="00E75B82" w:rsidRDefault="00E75B82" w:rsidP="00E75B82">
      <w:r>
        <w:t xml:space="preserve">   - Label all your dog's belongings (Bag, blankets, etc.) with their name. If not done prior, it will be done here.</w:t>
      </w:r>
    </w:p>
    <w:p w14:paraId="1A40B08A" w14:textId="1537B887" w:rsidR="00E75B82" w:rsidRDefault="00E75B82" w:rsidP="00E75B82">
      <w:r>
        <w:t xml:space="preserve">   - Limit the number of personal items to avoid confusion and minimize any potential disputes between dogs. Toys are not recommended, and bowls are not necessary.</w:t>
      </w:r>
    </w:p>
    <w:p w14:paraId="3EC1531C" w14:textId="77777777" w:rsidR="00E75B82" w:rsidRDefault="00E75B82" w:rsidP="00E75B82"/>
    <w:p w14:paraId="199E1CC3" w14:textId="2844037B" w:rsidR="00E75B82" w:rsidRPr="00A65427" w:rsidRDefault="00E75B82" w:rsidP="00E75B82">
      <w:pPr>
        <w:rPr>
          <w:color w:val="4472C4" w:themeColor="accent1"/>
        </w:rPr>
      </w:pPr>
      <w:r w:rsidRPr="00A65427">
        <w:rPr>
          <w:color w:val="4472C4" w:themeColor="accent1"/>
        </w:rPr>
        <w:t xml:space="preserve"> 7. Food and Medication: </w:t>
      </w:r>
    </w:p>
    <w:p w14:paraId="61C2122B" w14:textId="77777777" w:rsidR="00E75B82" w:rsidRDefault="00E75B82" w:rsidP="00E75B82">
      <w:r>
        <w:t xml:space="preserve">   - If your dog requires medication or a special diet, provide clear instructions and necessary supplies.</w:t>
      </w:r>
    </w:p>
    <w:p w14:paraId="6D3FF7B3" w14:textId="2321548D" w:rsidR="00E75B82" w:rsidRDefault="00E75B82" w:rsidP="00E75B82">
      <w:r>
        <w:t xml:space="preserve">   - Pleas</w:t>
      </w:r>
      <w:r w:rsidR="00AA49FF">
        <w:t>e</w:t>
      </w:r>
      <w:r>
        <w:t xml:space="preserve"> feed your dog at home before coming to daycare to prevent stomach upset during play.</w:t>
      </w:r>
    </w:p>
    <w:p w14:paraId="4A0E8670" w14:textId="77777777" w:rsidR="00E75B82" w:rsidRDefault="00E75B82" w:rsidP="00E75B82"/>
    <w:p w14:paraId="2A484CA2" w14:textId="5ADBC03D" w:rsidR="00E75B82" w:rsidRPr="00A65427" w:rsidRDefault="00E75B82" w:rsidP="00E75B82">
      <w:pPr>
        <w:rPr>
          <w:color w:val="4472C4" w:themeColor="accent1"/>
        </w:rPr>
      </w:pPr>
      <w:r w:rsidRPr="00A65427">
        <w:rPr>
          <w:color w:val="4472C4" w:themeColor="accent1"/>
        </w:rPr>
        <w:t xml:space="preserve"> 8. Supervision and Playgroups: </w:t>
      </w:r>
    </w:p>
    <w:p w14:paraId="32B0A371" w14:textId="65D0926D" w:rsidR="00E75B82" w:rsidRDefault="00E75B82" w:rsidP="00E75B82">
      <w:r>
        <w:t xml:space="preserve">   - My trained partner and I supervise all playgroups to ensure safe and positive interactions.</w:t>
      </w:r>
    </w:p>
    <w:p w14:paraId="3D7AEF8E" w14:textId="77777777" w:rsidR="00E75B82" w:rsidRDefault="00E75B82" w:rsidP="00E75B82">
      <w:r>
        <w:t xml:space="preserve">   - Dogs are separated into groups based on size, temperament, and energy level to maximize their enjoyment and safety.</w:t>
      </w:r>
    </w:p>
    <w:p w14:paraId="3044FBB2" w14:textId="77777777" w:rsidR="00E75B82" w:rsidRDefault="00E75B82" w:rsidP="00E75B82"/>
    <w:p w14:paraId="61789EB9" w14:textId="4FFB8E01" w:rsidR="00E75B82" w:rsidRDefault="00E75B82" w:rsidP="00E75B82">
      <w:r>
        <w:t xml:space="preserve"> </w:t>
      </w:r>
      <w:r w:rsidRPr="00A65427">
        <w:rPr>
          <w:color w:val="4472C4" w:themeColor="accent1"/>
        </w:rPr>
        <w:t xml:space="preserve">9. Communication: </w:t>
      </w:r>
    </w:p>
    <w:p w14:paraId="6B6E0ED9" w14:textId="77777777" w:rsidR="00E75B82" w:rsidRDefault="00E75B82" w:rsidP="00E75B82">
      <w:r>
        <w:t xml:space="preserve">   - Keep us updated with any changes in your contact information or your dog's health and behavior.</w:t>
      </w:r>
    </w:p>
    <w:p w14:paraId="783C8D65" w14:textId="77777777" w:rsidR="00E75B82" w:rsidRDefault="00E75B82" w:rsidP="00E75B82">
      <w:r>
        <w:t xml:space="preserve">   - Inform us of any incidents or accidents involving your dog, no matter how minor.</w:t>
      </w:r>
    </w:p>
    <w:p w14:paraId="4609518E" w14:textId="77777777" w:rsidR="00E75B82" w:rsidRDefault="00E75B82" w:rsidP="00E75B82"/>
    <w:p w14:paraId="6E8A83C8" w14:textId="60BCBD07" w:rsidR="00E75B82" w:rsidRPr="00A65427" w:rsidRDefault="00E75B82" w:rsidP="00E75B82">
      <w:pPr>
        <w:rPr>
          <w:color w:val="4472C4" w:themeColor="accent1"/>
        </w:rPr>
      </w:pPr>
      <w:r w:rsidRPr="00A65427">
        <w:rPr>
          <w:color w:val="4472C4" w:themeColor="accent1"/>
        </w:rPr>
        <w:lastRenderedPageBreak/>
        <w:t xml:space="preserve"> 10. Emergency Contact: </w:t>
      </w:r>
    </w:p>
    <w:p w14:paraId="52EE8FA2" w14:textId="77777777" w:rsidR="00E75B82" w:rsidRDefault="00E75B82" w:rsidP="00E75B82">
      <w:r>
        <w:t xml:space="preserve">   - Provide an emergency contact person who can pick up your dog in case you cannot be reached.</w:t>
      </w:r>
    </w:p>
    <w:p w14:paraId="58FBB27B" w14:textId="15D31408" w:rsidR="00AA49FF" w:rsidRDefault="00AA49FF" w:rsidP="00E75B82">
      <w:r>
        <w:t xml:space="preserve">   - If not notified ahead of time by the owner, your dog will not be released to anyone who says they are here to pickup your pet.</w:t>
      </w:r>
    </w:p>
    <w:p w14:paraId="25091CFC" w14:textId="77777777" w:rsidR="00E75B82" w:rsidRDefault="00E75B82" w:rsidP="00E75B82"/>
    <w:p w14:paraId="69A9AEEF" w14:textId="59CE514A" w:rsidR="00E75B82" w:rsidRPr="00A65427" w:rsidRDefault="00E75B82" w:rsidP="00E75B82">
      <w:pPr>
        <w:rPr>
          <w:color w:val="4472C4" w:themeColor="accent1"/>
        </w:rPr>
      </w:pPr>
      <w:r w:rsidRPr="00A65427">
        <w:rPr>
          <w:color w:val="4472C4" w:themeColor="accent1"/>
        </w:rPr>
        <w:t xml:space="preserve"> 11. Payment and Policies: </w:t>
      </w:r>
    </w:p>
    <w:p w14:paraId="2DA8FA4A" w14:textId="77777777" w:rsidR="00E75B82" w:rsidRDefault="00E75B82" w:rsidP="00E75B82">
      <w:r>
        <w:t xml:space="preserve">   - Familiarize yourself with our payment policies, including fees, cancellation, and scheduling procedures.</w:t>
      </w:r>
    </w:p>
    <w:p w14:paraId="4696BF33" w14:textId="77777777" w:rsidR="00E75B82" w:rsidRDefault="00E75B82" w:rsidP="00E75B82">
      <w:r>
        <w:t xml:space="preserve">   - Payment for services is typically due at the time of pick-up.</w:t>
      </w:r>
    </w:p>
    <w:p w14:paraId="2031EAF6" w14:textId="77777777" w:rsidR="00E75B82" w:rsidRDefault="00E75B82" w:rsidP="00E75B82"/>
    <w:p w14:paraId="360F9444" w14:textId="237C50EA" w:rsidR="00E75B82" w:rsidRPr="00A65427" w:rsidRDefault="00E75B82" w:rsidP="00E75B82">
      <w:pPr>
        <w:rPr>
          <w:color w:val="4472C4" w:themeColor="accent1"/>
        </w:rPr>
      </w:pPr>
      <w:r w:rsidRPr="00A65427">
        <w:rPr>
          <w:color w:val="4472C4" w:themeColor="accent1"/>
        </w:rPr>
        <w:t xml:space="preserve"> 12. Respect for Other Clients: </w:t>
      </w:r>
    </w:p>
    <w:p w14:paraId="763BD935" w14:textId="3DF165F8" w:rsidR="00E75B82" w:rsidRDefault="00E75B82" w:rsidP="00E75B82">
      <w:r>
        <w:t xml:space="preserve">   - Maintain a respectful and considerate attitude towards other pet owners</w:t>
      </w:r>
      <w:r w:rsidR="00AA49FF">
        <w:t xml:space="preserve"> and any staff</w:t>
      </w:r>
      <w:r>
        <w:t>.</w:t>
      </w:r>
    </w:p>
    <w:p w14:paraId="135DEE07" w14:textId="70E1BF1F" w:rsidR="00E75B82" w:rsidRDefault="00E75B82" w:rsidP="00E75B82">
      <w:r>
        <w:t xml:space="preserve">   - If another client is in my driveway, please pull to the side to prevent blocking them in. </w:t>
      </w:r>
      <w:r w:rsidR="00A65427">
        <w:t>Usually,</w:t>
      </w:r>
      <w:r>
        <w:t xml:space="preserve"> </w:t>
      </w:r>
      <w:r w:rsidR="00A65427">
        <w:t>we</w:t>
      </w:r>
      <w:r>
        <w:t xml:space="preserve"> will </w:t>
      </w:r>
      <w:r w:rsidR="00A65427">
        <w:t xml:space="preserve">  </w:t>
      </w:r>
      <w:r>
        <w:t>provide you with information on how your dog did the day of pickup</w:t>
      </w:r>
      <w:r w:rsidR="00AA49FF">
        <w:t>,</w:t>
      </w:r>
      <w:r>
        <w:t xml:space="preserve"> and sometimes it takes a couple of </w:t>
      </w:r>
      <w:r w:rsidR="00A65427">
        <w:t xml:space="preserve">   </w:t>
      </w:r>
      <w:r>
        <w:t>minutes.</w:t>
      </w:r>
    </w:p>
    <w:p w14:paraId="250A662E" w14:textId="4AF141CD" w:rsidR="00E75B82" w:rsidRDefault="00E75B82" w:rsidP="00E75B82">
      <w:r>
        <w:t xml:space="preserve">   - Report any concerns </w:t>
      </w:r>
      <w:r w:rsidR="00215E3C">
        <w:t>to any member of the team!</w:t>
      </w:r>
    </w:p>
    <w:p w14:paraId="75E5CDAB" w14:textId="77777777" w:rsidR="00E75B82" w:rsidRDefault="00E75B82" w:rsidP="00E75B82"/>
    <w:p w14:paraId="6B507B75" w14:textId="68F82D95" w:rsidR="00A65427" w:rsidRPr="00A65427" w:rsidRDefault="00E75B82" w:rsidP="00E75B82">
      <w:pPr>
        <w:rPr>
          <w:color w:val="4472C4" w:themeColor="accent1"/>
          <w:sz w:val="28"/>
          <w:szCs w:val="28"/>
        </w:rPr>
      </w:pPr>
      <w:r w:rsidRPr="00A65427">
        <w:rPr>
          <w:color w:val="4472C4" w:themeColor="accent1"/>
          <w:sz w:val="28"/>
          <w:szCs w:val="28"/>
        </w:rPr>
        <w:t xml:space="preserve">By following these safety protocols, we can maintain a secure and enjoyable environment for all </w:t>
      </w:r>
      <w:r w:rsidR="00AA49FF">
        <w:rPr>
          <w:color w:val="4472C4" w:themeColor="accent1"/>
          <w:sz w:val="28"/>
          <w:szCs w:val="28"/>
        </w:rPr>
        <w:t xml:space="preserve">the </w:t>
      </w:r>
      <w:r w:rsidRPr="00A65427">
        <w:rPr>
          <w:color w:val="4472C4" w:themeColor="accent1"/>
          <w:sz w:val="28"/>
          <w:szCs w:val="28"/>
        </w:rPr>
        <w:t xml:space="preserve">dogs at </w:t>
      </w:r>
      <w:r w:rsidR="00A65427" w:rsidRPr="00A65427">
        <w:rPr>
          <w:color w:val="4472C4" w:themeColor="accent1"/>
          <w:sz w:val="28"/>
          <w:szCs w:val="28"/>
        </w:rPr>
        <w:t>Pawsitive Adventures.</w:t>
      </w:r>
      <w:r w:rsidRPr="00A65427">
        <w:rPr>
          <w:color w:val="4472C4" w:themeColor="accent1"/>
          <w:sz w:val="28"/>
          <w:szCs w:val="28"/>
        </w:rPr>
        <w:t xml:space="preserve"> </w:t>
      </w:r>
    </w:p>
    <w:p w14:paraId="6ABF8764" w14:textId="13F998CE" w:rsidR="00E75B82" w:rsidRPr="00A65427" w:rsidRDefault="00E75B82" w:rsidP="00E75B82">
      <w:pPr>
        <w:rPr>
          <w:color w:val="4472C4" w:themeColor="accent1"/>
          <w:sz w:val="28"/>
          <w:szCs w:val="28"/>
        </w:rPr>
      </w:pPr>
      <w:r w:rsidRPr="00A65427">
        <w:rPr>
          <w:color w:val="4472C4" w:themeColor="accent1"/>
          <w:sz w:val="28"/>
          <w:szCs w:val="28"/>
        </w:rPr>
        <w:t>Thank you for</w:t>
      </w:r>
      <w:r w:rsidR="00A65427" w:rsidRPr="00A65427">
        <w:rPr>
          <w:color w:val="4472C4" w:themeColor="accent1"/>
          <w:sz w:val="28"/>
          <w:szCs w:val="28"/>
        </w:rPr>
        <w:t xml:space="preserve"> reading and</w:t>
      </w:r>
      <w:r w:rsidRPr="00A65427">
        <w:rPr>
          <w:color w:val="4472C4" w:themeColor="accent1"/>
          <w:sz w:val="28"/>
          <w:szCs w:val="28"/>
        </w:rPr>
        <w:t xml:space="preserve"> entrusting us with the care of your beloved furry friend</w:t>
      </w:r>
      <w:r w:rsidR="00AA49FF">
        <w:rPr>
          <w:color w:val="4472C4" w:themeColor="accent1"/>
          <w:sz w:val="28"/>
          <w:szCs w:val="28"/>
        </w:rPr>
        <w:t>s</w:t>
      </w:r>
      <w:r w:rsidRPr="00A65427">
        <w:rPr>
          <w:color w:val="4472C4" w:themeColor="accent1"/>
          <w:sz w:val="28"/>
          <w:szCs w:val="28"/>
        </w:rPr>
        <w:t>!</w:t>
      </w:r>
    </w:p>
    <w:p w14:paraId="19BD86A4" w14:textId="77777777" w:rsidR="00E75B82" w:rsidRDefault="00E75B82"/>
    <w:p w14:paraId="1C1F28EA" w14:textId="77777777" w:rsidR="00E75B82" w:rsidRDefault="00E75B82"/>
    <w:sectPr w:rsidR="00E75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Mono">
    <w:charset w:val="00"/>
    <w:family w:val="modern"/>
    <w:pitch w:val="fixed"/>
    <w:sig w:usb0="A000026F" w:usb1="5000207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25840"/>
    <w:multiLevelType w:val="multilevel"/>
    <w:tmpl w:val="CD5C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A313F"/>
    <w:multiLevelType w:val="hybridMultilevel"/>
    <w:tmpl w:val="0CA0AB6E"/>
    <w:lvl w:ilvl="0" w:tplc="CD0E4720">
      <w:start w:val="1"/>
      <w:numFmt w:val="bullet"/>
      <w:lvlText w:val=" "/>
      <w:lvlJc w:val="left"/>
      <w:pPr>
        <w:ind w:left="720" w:hanging="360"/>
      </w:pPr>
      <w:rPr>
        <w:rFonts w:ascii="IBM Plex Mono" w:hAnsi="IBM Plex Mon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83395">
    <w:abstractNumId w:val="0"/>
  </w:num>
  <w:num w:numId="2" w16cid:durableId="26052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82"/>
    <w:rsid w:val="00193FF8"/>
    <w:rsid w:val="00215E3C"/>
    <w:rsid w:val="002B4D06"/>
    <w:rsid w:val="00493A40"/>
    <w:rsid w:val="009200D8"/>
    <w:rsid w:val="00A65427"/>
    <w:rsid w:val="00AA49FF"/>
    <w:rsid w:val="00E75B82"/>
    <w:rsid w:val="00EC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A96D"/>
  <w15:chartTrackingRefBased/>
  <w15:docId w15:val="{9BAA31AB-E41D-4B9E-8585-20D9B58F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75B82"/>
    <w:rPr>
      <w:b/>
      <w:bCs/>
    </w:rPr>
  </w:style>
  <w:style w:type="paragraph" w:styleId="ListParagraph">
    <w:name w:val="List Paragraph"/>
    <w:basedOn w:val="Normal"/>
    <w:uiPriority w:val="34"/>
    <w:qFormat/>
    <w:rsid w:val="00E7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B092B13184C4E94BD7CD0FF0547D2" ma:contentTypeVersion="3" ma:contentTypeDescription="Create a new document." ma:contentTypeScope="" ma:versionID="12f60daeb1e586b12749ed1db6ddef49">
  <xsd:schema xmlns:xsd="http://www.w3.org/2001/XMLSchema" xmlns:xs="http://www.w3.org/2001/XMLSchema" xmlns:p="http://schemas.microsoft.com/office/2006/metadata/properties" xmlns:ns3="756a2abe-2dc3-4753-990a-96fc8a25f613" targetNamespace="http://schemas.microsoft.com/office/2006/metadata/properties" ma:root="true" ma:fieldsID="33ae731b4b87a8d5897d6ff75c796e7d" ns3:_="">
    <xsd:import namespace="756a2abe-2dc3-4753-990a-96fc8a25f6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a2abe-2dc3-4753-990a-96fc8a25f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6A64D-8AE7-42EF-A012-1A1C39417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a2abe-2dc3-4753-990a-96fc8a25f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E881F-FCE3-46E5-95FC-C7D82DE47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19604-0C74-4194-8D45-7BEA54AD3C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Grover</dc:creator>
  <cp:keywords/>
  <dc:description/>
  <cp:lastModifiedBy>Grover674,Michael</cp:lastModifiedBy>
  <cp:revision>2</cp:revision>
  <dcterms:created xsi:type="dcterms:W3CDTF">2025-05-04T16:36:00Z</dcterms:created>
  <dcterms:modified xsi:type="dcterms:W3CDTF">2025-05-04T16:36:00Z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0x01010028CB092B13184C4E94BD7CD0FF0547D2</vt:lpwstr>
  </property>
</Properties>
</file>